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  <w:tblCaption w:val="Cover page"/>
      </w:tblPr>
      <w:tblGrid>
        <w:gridCol w:w="2220"/>
        <w:gridCol w:w="6990"/>
        <w:gridCol w:w="1590"/>
      </w:tblGrid>
      <w:tr w:rsidR="3482A320" w:rsidTr="79715C80" w14:paraId="0DACD789">
        <w:trPr>
          <w:trHeight w:val="1050"/>
        </w:trPr>
        <w:tc>
          <w:tcPr>
            <w:tcW w:w="2220" w:type="dxa"/>
            <w:tcBorders>
              <w:top w:val="nil"/>
              <w:left w:val="nil"/>
              <w:bottom w:val="single" w:color="EAEAEA" w:sz="24"/>
              <w:right w:val="nil"/>
            </w:tcBorders>
            <w:tcMar/>
            <w:vAlign w:val="center"/>
          </w:tcPr>
          <w:p w:rsidR="3482A320" w:rsidRDefault="3482A320" w14:paraId="74ECB713" w14:textId="0BAC3F49">
            <w:bookmarkStart w:name="_Int_OjCoqHAe" w:id="285864798"/>
            <w:bookmarkEnd w:id="285864798"/>
          </w:p>
        </w:tc>
        <w:tc>
          <w:tcPr>
            <w:tcW w:w="6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482A320" w:rsidP="3482A320" w:rsidRDefault="3482A320" w14:paraId="30976FB9" w14:textId="46CBC5AE">
            <w:pPr>
              <w:pStyle w:val="NoSpacing"/>
              <w:ind w:left="0" w:right="0"/>
              <w:jc w:val="center"/>
            </w:pPr>
            <w:bookmarkStart w:name="_Int_Zj5Q7O8d" w:id="350825638"/>
            <w:r>
              <w:drawing>
                <wp:inline wp14:editId="0F32D135" wp14:anchorId="3CF9F538">
                  <wp:extent cx="2471352" cy="1333500"/>
                  <wp:effectExtent l="0" t="0" r="0" b="0"/>
                  <wp:docPr id="183051043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23b9b306ae4c9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352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50825638"/>
          </w:p>
        </w:tc>
        <w:tc>
          <w:tcPr>
            <w:tcW w:w="1590" w:type="dxa"/>
            <w:tcBorders>
              <w:top w:val="nil"/>
              <w:left w:val="nil"/>
              <w:bottom w:val="single" w:color="EAEAEA" w:sz="24"/>
              <w:right w:val="nil"/>
            </w:tcBorders>
            <w:tcMar/>
            <w:vAlign w:val="center"/>
          </w:tcPr>
          <w:p w:rsidR="3482A320" w:rsidRDefault="3482A320" w14:paraId="1D8AE3FB" w14:textId="42E99BFB">
            <w:bookmarkStart w:name="_Int_vMbvA8DW" w:id="486492523"/>
            <w:bookmarkEnd w:id="486492523"/>
          </w:p>
        </w:tc>
      </w:tr>
      <w:tr w:rsidR="3482A320" w:rsidTr="79715C80" w14:paraId="00F0C37D">
        <w:trPr>
          <w:trHeight w:val="1050"/>
        </w:trPr>
        <w:tc>
          <w:tcPr>
            <w:tcW w:w="2220" w:type="dxa"/>
            <w:tcBorders>
              <w:top w:val="single" w:color="EAEAEA" w:sz="24"/>
              <w:left w:val="single" w:color="EAEAEA" w:sz="24"/>
              <w:bottom w:val="nil"/>
              <w:right w:val="nil"/>
            </w:tcBorders>
            <w:tcMar/>
            <w:vAlign w:val="center"/>
          </w:tcPr>
          <w:p w:rsidR="3482A320" w:rsidRDefault="3482A320" w14:paraId="25FD064E" w14:textId="16BE7FE6"/>
        </w:tc>
        <w:tc>
          <w:tcPr>
            <w:tcW w:w="6990" w:type="dxa"/>
            <w:vMerge/>
            <w:tcBorders/>
            <w:tcMar/>
            <w:vAlign w:val="center"/>
          </w:tcPr>
          <w:p w14:paraId="15B40E2F"/>
        </w:tc>
        <w:tc>
          <w:tcPr>
            <w:tcW w:w="1590" w:type="dxa"/>
            <w:tcBorders>
              <w:top w:val="single" w:color="EAEAEA" w:sz="24"/>
              <w:left w:val="nil"/>
              <w:bottom w:val="nil"/>
              <w:right w:val="single" w:color="EAEAEA" w:sz="24"/>
            </w:tcBorders>
            <w:tcMar/>
            <w:vAlign w:val="center"/>
          </w:tcPr>
          <w:p w:rsidR="3482A320" w:rsidRDefault="3482A320" w14:paraId="19A351D8" w14:textId="46710D9F"/>
        </w:tc>
      </w:tr>
      <w:tr w:rsidR="3482A320" w:rsidTr="79715C80" w14:paraId="25000151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single" w:color="EAEAEA" w:sz="24"/>
              <w:bottom w:val="nil"/>
              <w:right w:val="single" w:color="EAEAEA" w:sz="24"/>
            </w:tcBorders>
            <w:tcMar>
              <w:left w:w="105" w:type="dxa"/>
              <w:right w:w="105" w:type="dxa"/>
            </w:tcMar>
            <w:vAlign w:val="center"/>
          </w:tcPr>
          <w:p w:rsidR="3482A320" w:rsidP="3482A320" w:rsidRDefault="3482A320" w14:paraId="4F90CBF5" w14:textId="4A763C04">
            <w:pPr>
              <w:pStyle w:val="Title"/>
            </w:pPr>
            <w:bookmarkStart w:name="_Int_QWm0NOaG" w:id="1347614930"/>
            <w:r w:rsidR="3482A320">
              <w:rPr/>
              <w:t xml:space="preserve">Valentines Day Offer! </w:t>
            </w:r>
            <w:bookmarkEnd w:id="1347614930"/>
          </w:p>
          <w:p w:rsidR="3482A320" w:rsidP="3482A320" w:rsidRDefault="3482A320" w14:paraId="6F4E7948" w14:textId="491C964C">
            <w:pPr>
              <w:pStyle w:val="Subtitle"/>
            </w:pPr>
            <w:r w:rsidR="3482A320">
              <w:rPr/>
              <w:t>Indian Head Massage 45 minutes</w:t>
            </w:r>
          </w:p>
          <w:p w:rsidR="3482A320" w:rsidP="3482A320" w:rsidRDefault="3482A320" w14:paraId="2352E234" w14:textId="6F0AB4E6">
            <w:pPr>
              <w:pStyle w:val="Heading1"/>
            </w:pPr>
            <w:bookmarkStart w:name="_Int_rsffLjSn" w:id="980128924"/>
            <w:r w:rsidR="3482A320">
              <w:rPr/>
              <w:t xml:space="preserve">And </w:t>
            </w:r>
            <w:bookmarkStart w:name="_Int_RrDd3fFP" w:id="911749446"/>
            <w:r w:rsidR="3482A320">
              <w:rPr/>
              <w:t>free gift</w:t>
            </w:r>
            <w:bookmarkEnd w:id="911749446"/>
            <w:r w:rsidR="3482A320">
              <w:rPr/>
              <w:t xml:space="preserve">!! </w:t>
            </w:r>
            <w:bookmarkEnd w:id="980128924"/>
          </w:p>
          <w:p w:rsidR="3482A320" w:rsidP="3482A320" w:rsidRDefault="3482A320" w14:paraId="7DE093D1" w14:textId="28E24CF5">
            <w:pPr>
              <w:pStyle w:val="Normal"/>
              <w:spacing w:before="0" w:beforeAutospacing="off" w:after="0" w:afterAutospacing="off"/>
              <w:jc w:val="center"/>
            </w:pPr>
            <w:r w:rsidR="3482A320">
              <w:rPr/>
              <w:t>Come and join us this Valentines Day, for a relaxing break for you and your Valentine as we are offering our amazing Indian Head massage to give you the best way to relax. Using a</w:t>
            </w:r>
            <w:r w:rsidRPr="3482A320" w:rsidR="3482A320">
              <w:rPr>
                <w:rFonts w:ascii="Dubai" w:hAnsi="Dubai" w:eastAsia="Dubai" w:cs="Dubai"/>
                <w:noProof w:val="0"/>
                <w:sz w:val="24"/>
                <w:szCs w:val="24"/>
                <w:lang w:val="en-US"/>
              </w:rPr>
              <w:t xml:space="preserve"> series of techniques performed in this massage we manipulate the muscles, release tension and stress throughout the mind and body. </w:t>
            </w:r>
          </w:p>
          <w:p w:rsidR="3482A320" w:rsidP="3482A320" w:rsidRDefault="3482A320" w14:paraId="0B208C34" w14:textId="62E92E4A">
            <w:pPr>
              <w:pStyle w:val="Heading2"/>
              <w:rPr>
                <w:rFonts w:ascii="Dubai" w:hAnsi="Dubai" w:eastAsia="Dubai" w:cs="Dubai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482A320" w:rsidR="3482A320">
              <w:rPr>
                <w:rFonts w:ascii="Dubai" w:hAnsi="Dubai" w:eastAsia="Dubai" w:cs="Dubai"/>
                <w:b w:val="0"/>
                <w:bCs w:val="0"/>
                <w:noProof w:val="0"/>
                <w:color w:val="auto"/>
                <w:sz w:val="24"/>
                <w:szCs w:val="24"/>
                <w:lang w:val="en-US"/>
              </w:rPr>
              <w:t>As well as this lovely treat, you each get to take away a sample of our incredible our Gaia Strengthening Oil to carry on the relaxation together from the comfort of your own home. This is a warming body oil that helps to strengthens your immune system and enhance your focus and positivity.</w:t>
            </w:r>
          </w:p>
          <w:p w:rsidR="3482A320" w:rsidP="3482A320" w:rsidRDefault="3482A320" w14:paraId="22F5B367" w14:textId="64153270">
            <w:pPr>
              <w:pStyle w:val="Normal"/>
              <w:spacing w:before="0" w:beforeAutospacing="off" w:after="0" w:afterAutospacing="off"/>
              <w:jc w:val="center"/>
              <w:rPr>
                <w:rFonts w:ascii="Dubai" w:hAnsi="Dubai" w:eastAsia="Dubai" w:cs="Dubai"/>
                <w:noProof w:val="0"/>
                <w:sz w:val="24"/>
                <w:szCs w:val="24"/>
                <w:lang w:val="en-US"/>
              </w:rPr>
            </w:pPr>
          </w:p>
          <w:p w:rsidR="3482A320" w:rsidP="3482A320" w:rsidRDefault="3482A320" w14:paraId="7A944CD0" w14:textId="552C13A8">
            <w:pPr>
              <w:pStyle w:val="Heading2"/>
            </w:pPr>
            <w:bookmarkStart w:name="_Int_bNhZSbXh" w:id="1879742262"/>
            <w:r w:rsidR="79715C80">
              <w:rPr/>
              <w:t>£60 worth £75!</w:t>
            </w:r>
            <w:bookmarkEnd w:id="1879742262"/>
          </w:p>
          <w:p w:rsidR="3482A320" w:rsidP="3482A320" w:rsidRDefault="3482A320" w14:paraId="2BC909AD" w14:textId="4576726A">
            <w:pPr>
              <w:pStyle w:val="Normal"/>
              <w:spacing w:before="0" w:beforeAutospacing="off" w:after="0" w:afterAutospacing="off"/>
              <w:jc w:val="center"/>
            </w:pPr>
            <w:bookmarkStart w:name="_Int_skh4nwGm" w:id="845976801"/>
            <w:r w:rsidR="3482A320">
              <w:rPr/>
              <w:t>This offer is running from Friday 9</w:t>
            </w:r>
            <w:r w:rsidRPr="3482A320" w:rsidR="3482A320">
              <w:rPr>
                <w:vertAlign w:val="superscript"/>
              </w:rPr>
              <w:t>th</w:t>
            </w:r>
            <w:r w:rsidR="3482A320">
              <w:rPr/>
              <w:t xml:space="preserve"> February 2024 to Sunday 18</w:t>
            </w:r>
            <w:r w:rsidRPr="3482A320" w:rsidR="3482A320">
              <w:rPr>
                <w:vertAlign w:val="superscript"/>
              </w:rPr>
              <w:t>th</w:t>
            </w:r>
            <w:r w:rsidR="3482A320">
              <w:rPr/>
              <w:t xml:space="preserve"> February 2024, the treatment must be booked in this period and is subject to availability. We take full payment upon booking and our 48-cancellation policy does apply. One gift per massage booked under the valentine's day offer and cannot be exchanged for any other product. </w:t>
            </w:r>
            <w:bookmarkEnd w:id="845976801"/>
          </w:p>
        </w:tc>
      </w:tr>
      <w:tr w:rsidR="3482A320" w:rsidTr="79715C80" w14:paraId="26586808">
        <w:trPr>
          <w:trHeight w:val="675"/>
        </w:trPr>
        <w:tc>
          <w:tcPr>
            <w:tcW w:w="2220" w:type="dxa"/>
            <w:tcBorders>
              <w:top w:val="nil"/>
              <w:left w:val="single" w:color="EAEAEA" w:sz="24"/>
              <w:bottom w:val="single" w:color="EAEAEA" w:sz="24"/>
              <w:right w:val="nil" w:color="EAEAEA" w:sz="24"/>
            </w:tcBorders>
            <w:tcMar/>
            <w:vAlign w:val="center"/>
          </w:tcPr>
          <w:p w:rsidR="3482A320" w:rsidRDefault="3482A320" w14:paraId="03A15F16" w14:textId="66EE6674"/>
        </w:tc>
        <w:tc>
          <w:tcPr>
            <w:tcW w:w="69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3482A320" w:rsidP="3482A320" w:rsidRDefault="3482A320" w14:paraId="48F29D67" w14:textId="4308BCBF">
            <w:pPr>
              <w:pStyle w:val="NoSpacing"/>
              <w:ind w:left="0" w:right="0"/>
              <w:jc w:val="center"/>
            </w:pPr>
            <w:bookmarkStart w:name="_Int_if8UJl7p" w:id="204070723"/>
            <w:r>
              <w:drawing>
                <wp:inline wp14:editId="55821D6C" wp14:anchorId="2779F0F1">
                  <wp:extent cx="774753" cy="771525"/>
                  <wp:effectExtent l="0" t="0" r="0" b="0"/>
                  <wp:docPr id="1880141868" name="" title="Inserting image...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def5990001c4c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53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04070723"/>
          </w:p>
        </w:tc>
        <w:tc>
          <w:tcPr>
            <w:tcW w:w="1590" w:type="dxa"/>
            <w:tcBorders>
              <w:top w:val="nil"/>
              <w:left w:val="nil"/>
              <w:bottom w:val="single" w:color="EAEAEA" w:sz="24"/>
              <w:right w:val="single" w:color="EAEAEA" w:sz="24"/>
            </w:tcBorders>
            <w:tcMar/>
            <w:vAlign w:val="center"/>
          </w:tcPr>
          <w:p w:rsidR="3482A320" w:rsidRDefault="3482A320" w14:paraId="7C8C0386" w14:textId="63009F2F"/>
        </w:tc>
      </w:tr>
      <w:tr w:rsidR="3482A320" w:rsidTr="79715C80" w14:paraId="5B0492B1">
        <w:trPr>
          <w:trHeight w:val="540"/>
        </w:trPr>
        <w:tc>
          <w:tcPr>
            <w:tcW w:w="2220" w:type="dxa"/>
            <w:tcBorders>
              <w:top w:val="single" w:color="EAEAEA" w:sz="24"/>
              <w:left w:val="nil"/>
              <w:bottom w:val="nil"/>
              <w:right w:val="nil"/>
            </w:tcBorders>
            <w:tcMar/>
            <w:vAlign w:val="center"/>
          </w:tcPr>
          <w:p w:rsidR="3482A320" w:rsidRDefault="3482A320" w14:paraId="650A4B0C" w14:textId="4D315B19"/>
        </w:tc>
        <w:tc>
          <w:tcPr>
            <w:tcW w:w="6990" w:type="dxa"/>
            <w:vMerge/>
            <w:tcBorders/>
            <w:tcMar/>
            <w:vAlign w:val="center"/>
          </w:tcPr>
          <w:p w14:paraId="7731E577"/>
        </w:tc>
        <w:tc>
          <w:tcPr>
            <w:tcW w:w="1590" w:type="dxa"/>
            <w:tcBorders>
              <w:top w:val="single" w:color="EAEAEA" w:sz="24"/>
              <w:left w:val="nil"/>
              <w:bottom w:val="nil"/>
              <w:right w:val="nil"/>
            </w:tcBorders>
            <w:tcMar/>
            <w:vAlign w:val="center"/>
          </w:tcPr>
          <w:p w:rsidR="3482A320" w:rsidRDefault="3482A320" w14:paraId="5032A581" w14:textId="1019F750"/>
        </w:tc>
      </w:tr>
    </w:tbl>
    <w:p xmlns:wp14="http://schemas.microsoft.com/office/word/2010/wordml" w:rsidP="3482A320" wp14:paraId="2C078E63" wp14:textId="77777777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RrDd3fFP" int2:invalidationBookmarkName="" int2:hashCode="jSDQByVFM4ZOGe" int2:id="60MhPmET">
      <int2:state int2:type="AugLoop_Text_Critique" int2:value="Rejected"/>
    </int2:bookmark>
    <int2:bookmark int2:bookmarkName="_Int_vMbvA8DW" int2:invalidationBookmarkName="" int2:hashCode="2jmj7l5rSw0yVb" int2:id="qpToZPd5">
      <int2:state int2:type="WordDesignerComplexDecoratorAnnotationType" int2:value="Rejected"/>
    </int2:bookmark>
    <int2:bookmark int2:bookmarkName="_Int_OjCoqHAe" int2:invalidationBookmarkName="" int2:hashCode="2jmj7l5rSw0yVb" int2:id="2giXDOy4">
      <int2:state int2:type="WordDesignerComplexDecoratorAnnotationType" int2:value="Rejected"/>
    </int2:bookmark>
    <int2:bookmark int2:bookmarkName="_Int_if8UJl7p" int2:invalidationBookmarkName="" int2:hashCode="ja6QQs7tE7uC44" int2:id="bf0uuQzX">
      <int2:state int2:type="WordDesignerComplexDecoratorAnnotationType" int2:value="Rejected"/>
    </int2:bookmark>
    <int2:bookmark int2:bookmarkName="_Int_skh4nwGm" int2:invalidationBookmarkName="" int2:hashCode="O2vdqlxp9lL28A" int2:id="hUnjTV8Y">
      <int2:state int2:type="WordDesignerComplexDecoratorAnnotationType" int2:value="Rejected"/>
    </int2:bookmark>
    <int2:bookmark int2:bookmarkName="_Int_bNhZSbXh" int2:invalidationBookmarkName="" int2:hashCode="sDsAeBsGWmcMg+" int2:id="ERG7uniC">
      <int2:state int2:type="WordDesignerComplexDecoratorAnnotationType" int2:value="Rejected"/>
    </int2:bookmark>
    <int2:bookmark int2:bookmarkName="_Int_rFqpfSAf" int2:invalidationBookmarkName="" int2:hashCode="JSs5RT3FV6DQVF" int2:id="XvQKYK11">
      <int2:state int2:type="WordDesignerComplexDecoratorAnnotationType" int2:value="Rejected"/>
    </int2:bookmark>
    <int2:bookmark int2:bookmarkName="_Int_rsffLjSn" int2:invalidationBookmarkName="" int2:hashCode="O2X6SxOlQ0u3KL" int2:id="nJsE8jyD">
      <int2:state int2:type="WordDesignerComplexDecoratorAnnotationType" int2:value="Rejected"/>
    </int2:bookmark>
    <int2:bookmark int2:bookmarkName="_Int_gJmlDB2D" int2:invalidationBookmarkName="" int2:hashCode="q2S0/QVVuYKBjL" int2:id="yjKbQxVF">
      <int2:state int2:type="WordDesignerComplexDecoratorAnnotationType" int2:value="Rejected"/>
    </int2:bookmark>
    <int2:bookmark int2:bookmarkName="_Int_QWm0NOaG" int2:invalidationBookmarkName="" int2:hashCode="Lk5w33OT7p22TH" int2:id="9FyMQHR5">
      <int2:state int2:type="WordDesignerComplexDecoratorAnnotationType" int2:value="Rejected"/>
    </int2:bookmark>
    <int2:bookmark int2:bookmarkName="_Int_Zj5Q7O8d" int2:invalidationBookmarkName="" int2:hashCode="ja6QQs7tE7uC44" int2:id="On6kzJvb">
      <int2:state int2:type="WordDesignerComplexDecoratorAnnotationTyp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83A285"/>
    <w:rsid w:val="3482A320"/>
    <w:rsid w:val="6F83A285"/>
    <w:rsid w:val="797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A285"/>
  <w15:chartTrackingRefBased/>
  <w15:docId w15:val="{1CFB22BA-2B27-42C9-889B-E49070E5AB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482A320"/>
    <w:rPr>
      <w:rFonts w:ascii="Dubai"/>
      <w:b w:val="0"/>
      <w:bCs w:val="0"/>
      <w:i w:val="0"/>
      <w:iCs w:val="0"/>
      <w:color w:val="auto"/>
      <w:sz w:val="24"/>
      <w:szCs w:val="24"/>
      <w:u w:val="none"/>
    </w:rPr>
    <w:pPr>
      <w:spacing w:before="0" w:after="300"/>
      <w:ind w:hanging="72"/>
      <w:jc w:val="center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482A320"/>
    <w:rPr>
      <w:rFonts w:hAnsi="" w:eastAsia="" w:cs=""/>
      <w:b w:val="1"/>
      <w:bCs w:val="1"/>
      <w:color w:val="E0697F"/>
      <w:sz w:val="42"/>
      <w:szCs w:val="42"/>
    </w:rPr>
    <w:pPr>
      <w:keepNext w:val="1"/>
      <w:keepLines w:val="1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482A320"/>
    <w:rPr>
      <w:rFonts w:hAnsi="" w:eastAsia="" w:cs=""/>
      <w:b w:val="1"/>
      <w:bCs w:val="1"/>
      <w:color w:val="E0697F"/>
      <w:sz w:val="32"/>
      <w:szCs w:val="32"/>
    </w:rPr>
    <w:pPr>
      <w:keepNext w:val="1"/>
      <w:keepLines w:val="1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482A320"/>
    <w:rPr>
      <w:rFonts w:hAnsi="" w:eastAsia="" w:cs=""/>
      <w:b w:val="1"/>
      <w:bCs w:val="1"/>
      <w:color w:val="E0697F"/>
      <w:sz w:val="30"/>
      <w:szCs w:val="30"/>
    </w:rPr>
    <w:pPr>
      <w:keepNext w:val="1"/>
      <w:keepLines w:val="1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482A320"/>
    <w:rPr>
      <w:rFonts w:hAnsi="" w:eastAsia="" w:cs=""/>
      <w:b w:val="1"/>
      <w:bCs w:val="1"/>
      <w:color w:val="E0697F"/>
      <w:sz w:val="29"/>
      <w:szCs w:val="29"/>
    </w:rPr>
    <w:pPr>
      <w:keepNext w:val="1"/>
      <w:keepLines w:val="1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482A320"/>
    <w:rPr>
      <w:rFonts w:hAnsi="" w:eastAsia="" w:cs=""/>
      <w:b w:val="1"/>
      <w:bCs w:val="1"/>
      <w:color w:val="E0697F"/>
      <w:sz w:val="28"/>
      <w:szCs w:val="28"/>
    </w:rPr>
    <w:pPr>
      <w:keepNext w:val="1"/>
      <w:keepLines w:val="1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482A320"/>
    <w:rPr>
      <w:rFonts w:hAnsi="" w:eastAsia="" w:cs=""/>
      <w:b w:val="1"/>
      <w:bCs w:val="1"/>
      <w:color w:val="E0697F"/>
      <w:sz w:val="27"/>
      <w:szCs w:val="27"/>
    </w:rPr>
    <w:pPr>
      <w:keepNext w:val="1"/>
      <w:keepLines w:val="1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482A320"/>
    <w:rPr>
      <w:rFonts w:hAnsi="" w:eastAsia="" w:cs=""/>
      <w:b w:val="1"/>
      <w:bCs w:val="1"/>
      <w:color w:val="E0697F"/>
      <w:sz w:val="26"/>
      <w:szCs w:val="26"/>
    </w:rPr>
    <w:pPr>
      <w:keepNext w:val="1"/>
      <w:keepLines w:val="1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482A320"/>
    <w:rPr>
      <w:rFonts w:hAnsi="" w:eastAsia="" w:cs=""/>
      <w:b w:val="1"/>
      <w:bCs w:val="1"/>
      <w:color w:val="E0697F"/>
      <w:sz w:val="25"/>
      <w:szCs w:val="25"/>
    </w:rPr>
    <w:pPr>
      <w:keepNext w:val="1"/>
      <w:keepLines w:val="1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482A320"/>
    <w:rPr>
      <w:rFonts w:hAnsi="" w:eastAsia="" w:cs=""/>
      <w:b w:val="1"/>
      <w:bCs w:val="1"/>
      <w:color w:val="E0697F"/>
    </w:rPr>
    <w:pPr>
      <w:keepNext w:val="1"/>
      <w:keepLines w:val="1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482A320"/>
    <w:rPr>
      <w:rFonts w:ascii="Rastanty Cortez" w:hAnsi="" w:eastAsia="" w:cs=""/>
      <w:sz w:val="128"/>
      <w:szCs w:val="128"/>
    </w:rPr>
    <w:pPr>
      <w:spacing w:after="200"/>
    </w:pPr>
  </w:style>
  <w:style w:type="paragraph" w:styleId="Subtitle">
    <w:uiPriority w:val="11"/>
    <w:name w:val="Subtitle"/>
    <w:basedOn w:val="Normal"/>
    <w:next w:val="Normal"/>
    <w:link w:val="SubtitleChar"/>
    <w:qFormat/>
    <w:rsid w:val="3482A320"/>
    <w:rPr>
      <w:rFonts w:ascii="Calibri (Body)" w:hAnsi="" w:eastAsia="" w:cs=""/>
      <w:color w:val="E0697F"/>
      <w:sz w:val="56"/>
      <w:szCs w:val="56"/>
    </w:rPr>
  </w:style>
  <w:style w:type="paragraph" w:styleId="Quote">
    <w:uiPriority w:val="29"/>
    <w:name w:val="Quote"/>
    <w:basedOn w:val="Normal"/>
    <w:next w:val="Normal"/>
    <w:link w:val="QuoteChar"/>
    <w:qFormat/>
    <w:rsid w:val="3482A320"/>
    <w:rPr>
      <w:i w:val="1"/>
      <w:iCs w:val="1"/>
      <w:color w:val="404040" w:themeColor="text1" w:themeTint="BF" w:themeShade="FF"/>
    </w:rPr>
    <w:pPr>
      <w:spacing w:before="200"/>
      <w:ind w:left="864" w:right="864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482A320"/>
    <w:rPr>
      <w:i w:val="1"/>
      <w:iCs w:val="1"/>
      <w:color w:val="4472C4" w:themeColor="accent1" w:themeTint="FF" w:themeShade="FF"/>
    </w:rPr>
    <w:pPr>
      <w:spacing w:before="360" w:after="360"/>
      <w:ind w:left="864" w:right="864"/>
    </w:pPr>
  </w:style>
  <w:style w:type="paragraph" w:styleId="ListParagraph">
    <w:uiPriority w:val="34"/>
    <w:name w:val="List Paragraph"/>
    <w:basedOn w:val="Normal"/>
    <w:qFormat/>
    <w:rsid w:val="3482A320"/>
    <w:pPr>
      <w:spacing/>
      <w:ind w:left="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482A320"/>
    <w:rPr>
      <w:rFonts w:ascii="Dubai" w:hAnsi="" w:eastAsia="" w:cs=""/>
      <w:b w:val="1"/>
      <w:bCs w:val="1"/>
      <w:i w:val="0"/>
      <w:iCs w:val="0"/>
      <w:color w:val="E0697F"/>
      <w:sz w:val="42"/>
      <w:szCs w:val="42"/>
      <w:u w:val="none"/>
    </w:rPr>
  </w:style>
  <w:style w:type="character" w:styleId="Heading2Char" w:customStyle="true">
    <w:uiPriority w:val="9"/>
    <w:name w:val="Heading 2 Char"/>
    <w:basedOn w:val="DefaultParagraphFont"/>
    <w:link w:val="Heading2"/>
    <w:rsid w:val="3482A320"/>
    <w:rPr>
      <w:rFonts w:ascii="Dubai" w:hAnsi="" w:eastAsia="" w:cs=""/>
      <w:b w:val="1"/>
      <w:bCs w:val="1"/>
      <w:i w:val="0"/>
      <w:iCs w:val="0"/>
      <w:color w:val="E0697F"/>
      <w:sz w:val="32"/>
      <w:szCs w:val="32"/>
      <w:u w:val="none"/>
    </w:rPr>
  </w:style>
  <w:style w:type="character" w:styleId="Heading3Char" w:customStyle="true">
    <w:uiPriority w:val="9"/>
    <w:name w:val="Heading 3 Char"/>
    <w:basedOn w:val="DefaultParagraphFont"/>
    <w:link w:val="Heading3"/>
    <w:rsid w:val="3482A320"/>
    <w:rPr>
      <w:rFonts w:ascii="Dubai" w:hAnsi="" w:eastAsia="" w:cs=""/>
      <w:b w:val="1"/>
      <w:bCs w:val="1"/>
      <w:i w:val="0"/>
      <w:iCs w:val="0"/>
      <w:color w:val="E0697F"/>
      <w:sz w:val="30"/>
      <w:szCs w:val="30"/>
      <w:u w:val="none"/>
    </w:rPr>
  </w:style>
  <w:style w:type="character" w:styleId="Heading4Char" w:customStyle="true">
    <w:uiPriority w:val="9"/>
    <w:name w:val="Heading 4 Char"/>
    <w:basedOn w:val="DefaultParagraphFont"/>
    <w:link w:val="Heading4"/>
    <w:rsid w:val="3482A320"/>
    <w:rPr>
      <w:rFonts w:ascii="Dubai" w:hAnsi="" w:eastAsia="" w:cs=""/>
      <w:b w:val="1"/>
      <w:bCs w:val="1"/>
      <w:i w:val="0"/>
      <w:iCs w:val="0"/>
      <w:color w:val="E0697F"/>
      <w:sz w:val="29"/>
      <w:szCs w:val="29"/>
      <w:u w:val="none"/>
    </w:rPr>
  </w:style>
  <w:style w:type="character" w:styleId="Heading5Char" w:customStyle="true">
    <w:uiPriority w:val="9"/>
    <w:name w:val="Heading 5 Char"/>
    <w:basedOn w:val="DefaultParagraphFont"/>
    <w:link w:val="Heading5"/>
    <w:rsid w:val="3482A320"/>
    <w:rPr>
      <w:rFonts w:ascii="Dubai" w:hAnsi="" w:eastAsia="" w:cs=""/>
      <w:b w:val="1"/>
      <w:bCs w:val="1"/>
      <w:i w:val="0"/>
      <w:iCs w:val="0"/>
      <w:color w:val="E0697F"/>
      <w:sz w:val="28"/>
      <w:szCs w:val="28"/>
      <w:u w:val="none"/>
    </w:rPr>
  </w:style>
  <w:style w:type="character" w:styleId="Heading6Char" w:customStyle="true">
    <w:uiPriority w:val="9"/>
    <w:name w:val="Heading 6 Char"/>
    <w:basedOn w:val="DefaultParagraphFont"/>
    <w:link w:val="Heading6"/>
    <w:rsid w:val="3482A320"/>
    <w:rPr>
      <w:rFonts w:ascii="Dubai" w:hAnsi="" w:eastAsia="" w:cs=""/>
      <w:b w:val="1"/>
      <w:bCs w:val="1"/>
      <w:i w:val="0"/>
      <w:iCs w:val="0"/>
      <w:color w:val="E0697F"/>
      <w:sz w:val="27"/>
      <w:szCs w:val="27"/>
      <w:u w:val="none"/>
    </w:rPr>
  </w:style>
  <w:style w:type="character" w:styleId="Heading7Char" w:customStyle="true">
    <w:uiPriority w:val="9"/>
    <w:name w:val="Heading 7 Char"/>
    <w:basedOn w:val="DefaultParagraphFont"/>
    <w:link w:val="Heading7"/>
    <w:rsid w:val="3482A320"/>
    <w:rPr>
      <w:rFonts w:ascii="Dubai" w:hAnsi="" w:eastAsia="" w:cs=""/>
      <w:b w:val="1"/>
      <w:bCs w:val="1"/>
      <w:i w:val="0"/>
      <w:iCs w:val="0"/>
      <w:color w:val="E0697F"/>
      <w:sz w:val="26"/>
      <w:szCs w:val="26"/>
      <w:u w:val="none"/>
    </w:rPr>
  </w:style>
  <w:style w:type="character" w:styleId="Heading8Char" w:customStyle="true">
    <w:uiPriority w:val="9"/>
    <w:name w:val="Heading 8 Char"/>
    <w:basedOn w:val="DefaultParagraphFont"/>
    <w:link w:val="Heading8"/>
    <w:rsid w:val="3482A320"/>
    <w:rPr>
      <w:rFonts w:ascii="Dubai" w:hAnsi="" w:eastAsia="" w:cs=""/>
      <w:b w:val="1"/>
      <w:bCs w:val="1"/>
      <w:i w:val="0"/>
      <w:iCs w:val="0"/>
      <w:color w:val="E0697F"/>
      <w:sz w:val="25"/>
      <w:szCs w:val="25"/>
      <w:u w:val="none"/>
    </w:rPr>
  </w:style>
  <w:style w:type="character" w:styleId="Heading9Char" w:customStyle="true">
    <w:uiPriority w:val="9"/>
    <w:name w:val="Heading 9 Char"/>
    <w:basedOn w:val="DefaultParagraphFont"/>
    <w:link w:val="Heading9"/>
    <w:rsid w:val="3482A320"/>
    <w:rPr>
      <w:rFonts w:ascii="Dubai" w:hAnsi="" w:eastAsia="" w:cs=""/>
      <w:b w:val="1"/>
      <w:bCs w:val="1"/>
      <w:i w:val="0"/>
      <w:iCs w:val="0"/>
      <w:color w:val="E0697F"/>
      <w:sz w:val="24"/>
      <w:szCs w:val="24"/>
      <w:u w:val="none"/>
    </w:rPr>
  </w:style>
  <w:style w:type="character" w:styleId="TitleChar" w:customStyle="true">
    <w:uiPriority w:val="10"/>
    <w:name w:val="Title Char"/>
    <w:basedOn w:val="DefaultParagraphFont"/>
    <w:link w:val="Title"/>
    <w:rsid w:val="3482A320"/>
    <w:rPr>
      <w:rFonts w:ascii="Rastanty Cortez" w:hAnsi="" w:eastAsia="" w:cs=""/>
      <w:b w:val="0"/>
      <w:bCs w:val="0"/>
      <w:i w:val="0"/>
      <w:iCs w:val="0"/>
      <w:color w:val="auto"/>
      <w:sz w:val="128"/>
      <w:szCs w:val="128"/>
      <w:u w:val="none"/>
    </w:rPr>
  </w:style>
  <w:style w:type="character" w:styleId="SubtitleChar" w:customStyle="true">
    <w:uiPriority w:val="11"/>
    <w:name w:val="Subtitle Char"/>
    <w:basedOn w:val="DefaultParagraphFont"/>
    <w:link w:val="Subtitle"/>
    <w:rsid w:val="3482A320"/>
    <w:rPr>
      <w:rFonts w:ascii="Calibri (Body)" w:hAnsi="" w:eastAsia="" w:cs=""/>
      <w:b w:val="0"/>
      <w:bCs w:val="0"/>
      <w:i w:val="0"/>
      <w:iCs w:val="0"/>
      <w:color w:val="E0697F"/>
      <w:sz w:val="56"/>
      <w:szCs w:val="56"/>
      <w:u w:val="none"/>
    </w:rPr>
  </w:style>
  <w:style w:type="character" w:styleId="QuoteChar" w:customStyle="true">
    <w:uiPriority w:val="29"/>
    <w:name w:val="Quote Char"/>
    <w:basedOn w:val="DefaultParagraphFont"/>
    <w:link w:val="Quote"/>
    <w:rsid w:val="3482A320"/>
    <w:rPr>
      <w:rFonts w:ascii="Dubai"/>
      <w:b w:val="0"/>
      <w:bCs w:val="0"/>
      <w:i w:val="1"/>
      <w:iCs w:val="1"/>
      <w:color w:val="404040" w:themeColor="text1" w:themeTint="BF" w:themeShade="FF"/>
      <w:sz w:val="24"/>
      <w:szCs w:val="24"/>
      <w:u w:val="none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482A320"/>
    <w:rPr>
      <w:rFonts w:ascii="Dubai"/>
      <w:b w:val="0"/>
      <w:bCs w:val="0"/>
      <w:i w:val="1"/>
      <w:iCs w:val="1"/>
      <w:color w:val="4472C4" w:themeColor="accent1" w:themeTint="FF" w:themeShade="FF"/>
      <w:sz w:val="24"/>
      <w:szCs w:val="24"/>
      <w:u w:val="none"/>
    </w:rPr>
  </w:style>
  <w:style w:type="paragraph" w:styleId="TOC1">
    <w:uiPriority w:val="39"/>
    <w:name w:val="toc 1"/>
    <w:basedOn w:val="Normal"/>
    <w:next w:val="Normal"/>
    <w:unhideWhenUsed/>
    <w:rsid w:val="3482A32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482A32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482A32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482A32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482A32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482A32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482A32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482A32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482A32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482A32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482A320"/>
    <w:rPr>
      <w:rFonts w:ascii="Dubai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uiPriority w:val="99"/>
    <w:name w:val="footer"/>
    <w:basedOn w:val="Normal"/>
    <w:unhideWhenUsed/>
    <w:link w:val="FooterChar"/>
    <w:rsid w:val="3482A32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482A320"/>
    <w:rPr>
      <w:rFonts w:ascii="Dubai"/>
      <w:b w:val="0"/>
      <w:bCs w:val="0"/>
      <w:i w:val="0"/>
      <w:iCs w:val="0"/>
      <w:color w:val="auto"/>
      <w:sz w:val="24"/>
      <w:szCs w:val="24"/>
      <w:u w:val="none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482A32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482A320"/>
    <w:rPr>
      <w:rFonts w:ascii="Dubai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uiPriority w:val="99"/>
    <w:name w:val="header"/>
    <w:basedOn w:val="Normal"/>
    <w:unhideWhenUsed/>
    <w:link w:val="HeaderChar"/>
    <w:rsid w:val="3482A32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482A320"/>
    <w:rPr>
      <w:rFonts w:ascii="Dubai"/>
      <w:b w:val="0"/>
      <w:bCs w:val="0"/>
      <w:i w:val="0"/>
      <w:iCs w:val="0"/>
      <w:color w:val="auto"/>
      <w:sz w:val="24"/>
      <w:szCs w:val="24"/>
      <w:u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223b9b306ae4c90" /><Relationship Type="http://schemas.openxmlformats.org/officeDocument/2006/relationships/image" Target="/media/image2.png" Id="R8def5990001c4c44" /><Relationship Type="http://schemas.microsoft.com/office/2020/10/relationships/intelligence" Target="intelligence2.xml" Id="R3c798146aa4a4b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2024-01-16T09:12:05.4874213Z</dcterms:created>
  <dcterms:modified xsi:type="dcterms:W3CDTF">2024-01-20T17:22:44.3789640Z</dcterms:modified>
  <dc:creator>Stephanie Ling</dc:creator>
  <lastModifiedBy>Stephanie Ling</lastModifiedBy>
</coreProperties>
</file>